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F" w:rsidRPr="000A2681" w:rsidRDefault="0092461F" w:rsidP="00FE12CC">
      <w:p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404557" w:rsidRPr="0055077E" w:rsidRDefault="00404557" w:rsidP="000A2681">
      <w:p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u w:val="single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</w:t>
      </w:r>
      <w:r w:rsidRPr="0055077E"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u w:val="single"/>
        </w:rPr>
        <w:t>Профилактика онкологических заболеваний</w:t>
      </w:r>
      <w:r w:rsidRPr="0055077E"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u w:val="single"/>
        </w:rPr>
        <w:t>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Профилактика онкологических заболеваний проста, безопасна и эффективна. Она представляет собой комплекс мероприятий, в основе которого лежит </w:t>
      </w: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здоровый образ жизни.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Прежде всего необходимо поддерживать </w:t>
      </w: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нормальную массу тела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Избыток жира приводит к изменению гормонального фона в организме и повышению риска гормонозависимых опухолей: у женщин – рака матки, молочных желёз, яичников, почек, пищевода, поджелудочной железы, желчного пузыря; у мужчин – рака толстого кишечника.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Не следует курить самим и позволять курить в своём присутствии, особенно при детях!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 табачным дымом в организм попадает огромное количество продуктов сгорания и смол, которые стимулируют опухолевый процесс. Курение способствует развитию рака губы, лёгких, гортани, желудка, пищевода и мочевого пузыря. Статистика показывает, что из 10 человек, страдающих раком лёгких, девять – курильщики.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Ежедневные физические нагрузки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– быстрая ходьба, бег, плавание, подвижные игры, езда на велосипеде, катание на коньках, лыжах и тому подобные занятия должны стать нормой. Физическим занятиям следует уделять не менее 30 минут в день.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Также необходимо настраивать себя на </w:t>
      </w: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позитивное восприятие мира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осваивать методики, которые способны помочь справляться со стрессами и депрессией.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Поскольку ряд опухолевых заболеваний может быть вызван канцерогенными инфекциями, рекомендуется провести по назначению врача </w:t>
      </w: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некоторые виды вакцинации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Например, прививку от вируса папилломы человека, вирусного гепатита В и др.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Большая роль в развитии рака принадлежит ультрафиолетовому облучению, а также неионизирующим электромагнитным излучениям радио- и микроволнового диапазона, которые нередко становятся фактором, запускающим развитие опухолевых заболеваний. </w:t>
      </w:r>
      <w:r w:rsidRPr="000A268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 xml:space="preserve">Не злоупотреблять загаром 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как на пляже, так и в солярии. 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Родинки, родимые пятна, бородавки, роговые утолщения на коже следует удалять только в специализированных лечебных учреждениях.</w:t>
      </w:r>
    </w:p>
    <w:p w:rsidR="008F5D6C" w:rsidRPr="000A2681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При резкой потере веса (более чем на 5 килограммов за короткое время), высокой температуре тела или длительном лихорадочном состоянии, слабости, утомляемости, потере интереса к жизни, депрессивном состоянии, частых инфекционных заболеваниях, а также при кровотечениях или необычных выделениях, изменении цвета и качества кожного покрова, долго не проходящих ранах и язвах, появлении новых родинок, бородавок, небольших уплотнениях в различных частях тела, расстройствах пищеварения, трудности с глотанием, охриплости голоса, сильном длительном кашле и других тревожных симптомах следует </w:t>
      </w:r>
      <w:r w:rsidRPr="00535AB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незамедлительно обращаться к врачу</w:t>
      </w:r>
      <w:r w:rsidRPr="000A26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Как показывает практика, регулярное посещение медицинского учреждения позволяет выявить факторы риска развития заболеваний и провести медицинскую коррекцию образа жизни, а также даёт возможность обнаружить предопухолевые состояния или ранние стадии онкологических заболеваний.</w:t>
      </w:r>
    </w:p>
    <w:p w:rsidR="000A2681" w:rsidRPr="00535AB1" w:rsidRDefault="008F5D6C" w:rsidP="000A2681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</w:pPr>
      <w:bookmarkStart w:id="0" w:name="_GoBack"/>
      <w:r w:rsidRPr="00535AB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Медики напоминают – злокачественная опухоль, выявленная на ранних стадиях, – вполне излечимое заболевание.</w:t>
      </w:r>
      <w:r w:rsidR="00AA72DC" w:rsidRPr="00535AB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 xml:space="preserve"> </w:t>
      </w:r>
    </w:p>
    <w:bookmarkEnd w:id="0"/>
    <w:p w:rsidR="000A2681" w:rsidRDefault="000A2681" w:rsidP="000A2681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</w:t>
      </w:r>
    </w:p>
    <w:p w:rsidR="00DF5661" w:rsidRPr="000A2681" w:rsidRDefault="000A2681" w:rsidP="000A2681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              </w:t>
      </w:r>
      <w:r w:rsidR="00DF5661" w:rsidRPr="000A2681">
        <w:rPr>
          <w:sz w:val="20"/>
          <w:szCs w:val="20"/>
        </w:rPr>
        <w:t xml:space="preserve">ООМПДП в </w:t>
      </w:r>
      <w:proofErr w:type="gramStart"/>
      <w:r w:rsidR="00DF5661" w:rsidRPr="000A2681">
        <w:rPr>
          <w:sz w:val="20"/>
          <w:szCs w:val="20"/>
        </w:rPr>
        <w:t>ОУ  ГУЗ</w:t>
      </w:r>
      <w:proofErr w:type="gramEnd"/>
      <w:r w:rsidR="00DF5661" w:rsidRPr="000A2681">
        <w:rPr>
          <w:sz w:val="20"/>
          <w:szCs w:val="20"/>
        </w:rPr>
        <w:t xml:space="preserve"> ЯО «Городская Детская Больница» 2018</w:t>
      </w:r>
    </w:p>
    <w:sectPr w:rsidR="00DF5661" w:rsidRPr="000A2681" w:rsidSect="00DF5661">
      <w:headerReference w:type="default" r:id="rId7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0A" w:rsidRDefault="00892C0A">
      <w:r>
        <w:separator/>
      </w:r>
    </w:p>
  </w:endnote>
  <w:endnote w:type="continuationSeparator" w:id="0">
    <w:p w:rsidR="00892C0A" w:rsidRDefault="0089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0A" w:rsidRDefault="00892C0A">
      <w:r>
        <w:separator/>
      </w:r>
    </w:p>
  </w:footnote>
  <w:footnote w:type="continuationSeparator" w:id="0">
    <w:p w:rsidR="00892C0A" w:rsidRDefault="0089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627689"/>
      <w:docPartObj>
        <w:docPartGallery w:val="Page Numbers (Top of Page)"/>
        <w:docPartUnique/>
      </w:docPartObj>
    </w:sdtPr>
    <w:sdtEndPr/>
    <w:sdtContent>
      <w:p w:rsidR="00ED49CD" w:rsidRDefault="008F5D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7E">
          <w:rPr>
            <w:noProof/>
          </w:rPr>
          <w:t>2</w:t>
        </w:r>
        <w:r>
          <w:fldChar w:fldCharType="end"/>
        </w:r>
      </w:p>
    </w:sdtContent>
  </w:sdt>
  <w:p w:rsidR="00ED49CD" w:rsidRDefault="00892C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A73"/>
    <w:multiLevelType w:val="hybridMultilevel"/>
    <w:tmpl w:val="67BE82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8842D2"/>
    <w:multiLevelType w:val="hybridMultilevel"/>
    <w:tmpl w:val="85B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95"/>
    <w:rsid w:val="000A2681"/>
    <w:rsid w:val="00191656"/>
    <w:rsid w:val="00404557"/>
    <w:rsid w:val="004C02BC"/>
    <w:rsid w:val="004C140E"/>
    <w:rsid w:val="004F07C2"/>
    <w:rsid w:val="00535AB1"/>
    <w:rsid w:val="0055077E"/>
    <w:rsid w:val="00573B99"/>
    <w:rsid w:val="005E3A74"/>
    <w:rsid w:val="006718CE"/>
    <w:rsid w:val="00892C0A"/>
    <w:rsid w:val="008F5D6C"/>
    <w:rsid w:val="0092461F"/>
    <w:rsid w:val="00A1674C"/>
    <w:rsid w:val="00A30F41"/>
    <w:rsid w:val="00AA72DC"/>
    <w:rsid w:val="00BE597A"/>
    <w:rsid w:val="00D506CE"/>
    <w:rsid w:val="00D52695"/>
    <w:rsid w:val="00D8031B"/>
    <w:rsid w:val="00DF5661"/>
    <w:rsid w:val="00E54CBE"/>
    <w:rsid w:val="00EE3CFE"/>
    <w:rsid w:val="00F867E5"/>
    <w:rsid w:val="00FE12CC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B648-B4A0-4846-9313-CFD6337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6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D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5D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8F5D6C"/>
    <w:pPr>
      <w:ind w:left="720"/>
      <w:contextualSpacing/>
    </w:pPr>
  </w:style>
  <w:style w:type="paragraph" w:customStyle="1" w:styleId="Standard">
    <w:name w:val="Standard"/>
    <w:uiPriority w:val="99"/>
    <w:semiHidden/>
    <w:rsid w:val="008F5D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D6C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25</cp:revision>
  <dcterms:created xsi:type="dcterms:W3CDTF">2018-01-29T10:37:00Z</dcterms:created>
  <dcterms:modified xsi:type="dcterms:W3CDTF">2018-01-30T10:24:00Z</dcterms:modified>
</cp:coreProperties>
</file>