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FA" w:rsidRPr="0074128E" w:rsidRDefault="00252F4B" w:rsidP="0074128E">
      <w:pPr>
        <w:rPr>
          <w:rFonts w:ascii="Times New Roman" w:eastAsia="Times New Roman" w:hAnsi="Times New Roman" w:cs="Times New Roman"/>
          <w:b/>
          <w:kern w:val="3"/>
          <w:sz w:val="40"/>
          <w:szCs w:val="40"/>
          <w:lang w:val="ru-RU" w:eastAsia="ru-RU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val="ru-RU" w:eastAsia="ru-RU"/>
        </w:rPr>
        <w:t xml:space="preserve">            </w:t>
      </w:r>
      <w:r w:rsidRPr="00252F4B">
        <w:rPr>
          <w:rFonts w:ascii="Times New Roman" w:eastAsia="Times New Roman" w:hAnsi="Times New Roman" w:cs="Times New Roman"/>
          <w:b/>
          <w:kern w:val="3"/>
          <w:sz w:val="40"/>
          <w:szCs w:val="40"/>
          <w:lang w:val="ru-RU" w:eastAsia="ru-RU"/>
        </w:rPr>
        <w:t>Всемирный день борьбы с туберкулезом</w:t>
      </w:r>
      <w:r w:rsidR="0074128E">
        <w:rPr>
          <w:rFonts w:ascii="Times New Roman" w:eastAsia="Times New Roman" w:hAnsi="Times New Roman" w:cs="Times New Roman"/>
          <w:b/>
          <w:kern w:val="3"/>
          <w:sz w:val="40"/>
          <w:szCs w:val="40"/>
          <w:lang w:val="ru-RU" w:eastAsia="ru-RU"/>
        </w:rPr>
        <w:t>.</w:t>
      </w:r>
    </w:p>
    <w:p w:rsidR="00650EFA" w:rsidRPr="008C48E7" w:rsidRDefault="00AA64C2" w:rsidP="008C48E7">
      <w:pPr>
        <w:pStyle w:val="Standard"/>
        <w:ind w:firstLine="709"/>
        <w:jc w:val="both"/>
        <w:rPr>
          <w:color w:val="auto"/>
          <w:sz w:val="26"/>
          <w:szCs w:val="26"/>
        </w:rPr>
      </w:pPr>
      <w:r w:rsidRPr="008C48E7">
        <w:rPr>
          <w:color w:val="auto"/>
          <w:sz w:val="26"/>
          <w:szCs w:val="26"/>
        </w:rPr>
        <w:t>Всемирный день борьбы с туберкулезом проводится ежегодно 24 марта – в день, когда в 1882 г. была открыта бактерия (</w:t>
      </w:r>
      <w:proofErr w:type="spellStart"/>
      <w:r w:rsidRPr="008C48E7">
        <w:rPr>
          <w:i/>
          <w:iCs/>
          <w:color w:val="auto"/>
          <w:sz w:val="26"/>
          <w:szCs w:val="26"/>
        </w:rPr>
        <w:t>Mycobacterium</w:t>
      </w:r>
      <w:proofErr w:type="spellEnd"/>
      <w:r w:rsidRPr="008C48E7">
        <w:rPr>
          <w:i/>
          <w:iCs/>
          <w:color w:val="auto"/>
          <w:sz w:val="26"/>
          <w:szCs w:val="26"/>
        </w:rPr>
        <w:t xml:space="preserve"> </w:t>
      </w:r>
      <w:proofErr w:type="spellStart"/>
      <w:r w:rsidRPr="008C48E7">
        <w:rPr>
          <w:i/>
          <w:iCs/>
          <w:color w:val="auto"/>
          <w:sz w:val="26"/>
          <w:szCs w:val="26"/>
        </w:rPr>
        <w:t>tuberculosis</w:t>
      </w:r>
      <w:proofErr w:type="spellEnd"/>
      <w:r w:rsidRPr="008C48E7">
        <w:rPr>
          <w:i/>
          <w:iCs/>
          <w:color w:val="auto"/>
          <w:sz w:val="26"/>
          <w:szCs w:val="26"/>
        </w:rPr>
        <w:t>)</w:t>
      </w:r>
      <w:r w:rsidRPr="008C48E7">
        <w:rPr>
          <w:color w:val="auto"/>
          <w:sz w:val="26"/>
          <w:szCs w:val="26"/>
        </w:rPr>
        <w:t xml:space="preserve">, вызывающая туберкулез. </w:t>
      </w:r>
      <w:r w:rsidR="00650EFA" w:rsidRPr="008C48E7">
        <w:rPr>
          <w:color w:val="auto"/>
          <w:sz w:val="26"/>
          <w:szCs w:val="26"/>
        </w:rPr>
        <w:t>В</w:t>
      </w:r>
      <w:r w:rsidR="008C48E7">
        <w:rPr>
          <w:color w:val="auto"/>
          <w:sz w:val="26"/>
          <w:szCs w:val="26"/>
        </w:rPr>
        <w:t xml:space="preserve"> </w:t>
      </w:r>
      <w:r w:rsidR="00650EFA" w:rsidRPr="008C48E7">
        <w:rPr>
          <w:color w:val="auto"/>
          <w:sz w:val="26"/>
          <w:szCs w:val="26"/>
        </w:rPr>
        <w:t>2023 г</w:t>
      </w:r>
      <w:r w:rsidR="00A76914" w:rsidRPr="008C48E7">
        <w:rPr>
          <w:color w:val="auto"/>
          <w:sz w:val="26"/>
          <w:szCs w:val="26"/>
        </w:rPr>
        <w:t>од</w:t>
      </w:r>
      <w:r w:rsidR="008C48E7">
        <w:rPr>
          <w:color w:val="auto"/>
          <w:sz w:val="26"/>
          <w:szCs w:val="26"/>
        </w:rPr>
        <w:t>у он</w:t>
      </w:r>
      <w:r w:rsidR="00650EFA" w:rsidRPr="008C48E7">
        <w:rPr>
          <w:color w:val="auto"/>
          <w:sz w:val="26"/>
          <w:szCs w:val="26"/>
        </w:rPr>
        <w:t xml:space="preserve"> пройдет под лозунгом </w:t>
      </w:r>
      <w:r w:rsidR="00650EFA" w:rsidRPr="008C48E7">
        <w:rPr>
          <w:rStyle w:val="a5"/>
          <w:color w:val="auto"/>
          <w:sz w:val="26"/>
          <w:szCs w:val="26"/>
        </w:rPr>
        <w:t>«Да! Мы можем ликвидировать туберкулез!»</w:t>
      </w:r>
      <w:r w:rsidR="005A46FA">
        <w:rPr>
          <w:color w:val="auto"/>
          <w:sz w:val="26"/>
          <w:szCs w:val="26"/>
        </w:rPr>
        <w:t>.</w:t>
      </w:r>
    </w:p>
    <w:p w:rsidR="00AA64C2" w:rsidRDefault="00AA64C2" w:rsidP="008C48E7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C48E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Каждый день от туберкулеза умирает более 4 100 человек.  </w:t>
      </w:r>
      <w:r w:rsidRPr="008C48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Во всем мире туберкулез является одной из 10 основных причин смерти.</w:t>
      </w:r>
    </w:p>
    <w:p w:rsidR="008C48E7" w:rsidRPr="008C48E7" w:rsidRDefault="00BD7469" w:rsidP="008C48E7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8C48E7">
        <w:rPr>
          <w:rFonts w:ascii="Times New Roman" w:hAnsi="Times New Roman" w:cs="Times New Roman"/>
          <w:sz w:val="26"/>
          <w:szCs w:val="26"/>
          <w:lang w:val="ru-RU"/>
        </w:rPr>
        <w:t xml:space="preserve">Туберкулез поражает все возрастные и социальные группы населения. Палочка Коха одинаково заражает как благополучных и успешных, так и социально неадаптированных людей. </w:t>
      </w:r>
      <w:r w:rsidR="008C48E7" w:rsidRPr="008C48E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Каждый день около 28 000 человек заболевают туберкулезом.</w:t>
      </w:r>
    </w:p>
    <w:p w:rsidR="00605792" w:rsidRPr="008C48E7" w:rsidRDefault="00605792" w:rsidP="008C48E7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C48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Около одной четверти населения мира инфицированы туберкулезом. Это означает, что люди инфицированы бактериями туберкулеза, но (пока еще) не больны и не могут его передавать.</w:t>
      </w:r>
      <w:r w:rsidR="0074128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8C48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Вероятность того, что люди, инфицированные туберкулезными бактериями, заболеют туберкулезом на протяжении своей жизни, составляет 5-15%. </w:t>
      </w:r>
    </w:p>
    <w:p w:rsidR="00C26113" w:rsidRPr="008C48E7" w:rsidRDefault="00C26113" w:rsidP="008C48E7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C48E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Наиболее подвержены инфицированию</w:t>
      </w:r>
      <w:r w:rsidRPr="00A25691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:</w:t>
      </w:r>
    </w:p>
    <w:p w:rsidR="00C26113" w:rsidRPr="008C48E7" w:rsidRDefault="00C26113" w:rsidP="008C48E7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C48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дети;</w:t>
      </w:r>
    </w:p>
    <w:p w:rsidR="00C26113" w:rsidRPr="008C48E7" w:rsidRDefault="00C26113" w:rsidP="008C48E7">
      <w:pPr>
        <w:widowControl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C48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лица, пребывающие в постоянном контакте с больным;</w:t>
      </w:r>
    </w:p>
    <w:p w:rsidR="00C26113" w:rsidRPr="008C48E7" w:rsidRDefault="00C26113" w:rsidP="008C48E7">
      <w:pPr>
        <w:widowControl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C48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заключенные, отбывающие наказание в местах лишения свободы;</w:t>
      </w:r>
    </w:p>
    <w:p w:rsidR="00C26113" w:rsidRPr="008C48E7" w:rsidRDefault="00C26113" w:rsidP="008C48E7">
      <w:pPr>
        <w:widowControl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C48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лица, злоупотребляющие алкоголем или наркотиками;</w:t>
      </w:r>
    </w:p>
    <w:p w:rsidR="00C26113" w:rsidRPr="008C48E7" w:rsidRDefault="00C26113" w:rsidP="008C48E7">
      <w:pPr>
        <w:widowControl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C48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лица без определенного места жительства;</w:t>
      </w:r>
    </w:p>
    <w:p w:rsidR="00C26113" w:rsidRPr="008C48E7" w:rsidRDefault="00C26113" w:rsidP="008C48E7">
      <w:pPr>
        <w:widowControl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C48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работники профессий, где предполагается постоянный контакт с больными (медицинские работники, социальные работники и т.д.);</w:t>
      </w:r>
    </w:p>
    <w:p w:rsidR="00C26113" w:rsidRPr="008C48E7" w:rsidRDefault="00C26113" w:rsidP="008C48E7">
      <w:pPr>
        <w:widowControl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C48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люди, получающие терапию, которая снижает иммунитет;</w:t>
      </w:r>
    </w:p>
    <w:p w:rsidR="00C26113" w:rsidRPr="008C48E7" w:rsidRDefault="00C26113" w:rsidP="008C48E7">
      <w:pPr>
        <w:widowControl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C48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люди, имевшие подозрение на туберкулез легких в прошлом, инфицированные ВИЧ, страдающие хроническими заболеваниями легких, сахарным диабетом.</w:t>
      </w:r>
    </w:p>
    <w:p w:rsidR="00C26113" w:rsidRPr="008C48E7" w:rsidRDefault="00C26113" w:rsidP="008C48E7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8C48E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Заразиться можно одним из механизмов:</w:t>
      </w:r>
    </w:p>
    <w:p w:rsidR="00C26113" w:rsidRPr="008C48E7" w:rsidRDefault="00C26113" w:rsidP="008C48E7">
      <w:pPr>
        <w:pStyle w:val="a6"/>
        <w:widowControl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C48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воздушно-капельным (при кашле, чихании);</w:t>
      </w:r>
    </w:p>
    <w:p w:rsidR="00C26113" w:rsidRPr="008C48E7" w:rsidRDefault="00C26113" w:rsidP="008C48E7">
      <w:pPr>
        <w:pStyle w:val="a6"/>
        <w:widowControl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C48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контактно-бытовым (через вещи, которыми пользовался больной);</w:t>
      </w:r>
    </w:p>
    <w:p w:rsidR="00C26113" w:rsidRPr="008C48E7" w:rsidRDefault="00C26113" w:rsidP="008C48E7">
      <w:pPr>
        <w:pStyle w:val="a6"/>
        <w:widowControl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C48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пищевым (через продукты, зараженные микобактерией — молоко, яйца);</w:t>
      </w:r>
    </w:p>
    <w:p w:rsidR="00C26113" w:rsidRPr="008C48E7" w:rsidRDefault="00C26113" w:rsidP="008C48E7">
      <w:pPr>
        <w:pStyle w:val="a6"/>
        <w:widowControl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C48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вертикальным (от матери к плоду).</w:t>
      </w:r>
    </w:p>
    <w:p w:rsidR="00605792" w:rsidRPr="008C48E7" w:rsidRDefault="00605792" w:rsidP="008C48E7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C48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Когда у человека развивается активная форма туберкулеза, симптомы (</w:t>
      </w:r>
      <w:r w:rsidRPr="008C48E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кашель</w:t>
      </w:r>
      <w:r w:rsidR="00C26113" w:rsidRPr="008C48E7">
        <w:rPr>
          <w:lang w:val="ru-RU"/>
        </w:rPr>
        <w:t xml:space="preserve"> </w:t>
      </w:r>
      <w:r w:rsidR="00C26113" w:rsidRPr="008C48E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с выделением мокроты более 3 недель</w:t>
      </w:r>
      <w:r w:rsidRPr="008C48E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, лихорадка, </w:t>
      </w:r>
      <w:r w:rsidR="00C26113" w:rsidRPr="008C48E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боль в груди при дыхании, повышенная потливость (особенно ночью), кровохарканье, </w:t>
      </w:r>
      <w:r w:rsidRPr="008C48E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ночной пот </w:t>
      </w:r>
      <w:r w:rsidR="00C26113" w:rsidRPr="008C48E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и</w:t>
      </w:r>
      <w:r w:rsidRPr="008C48E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потеря веса</w:t>
      </w:r>
      <w:r w:rsidRPr="008C48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) могут оставаться умеренными на протяжении </w:t>
      </w:r>
      <w:r w:rsidRPr="008C48E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многих месяцев</w:t>
      </w:r>
      <w:r w:rsidRPr="008C48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Это может приводить к запоздалому обращению за медицинской помощью и передаче бактерий другим людям. </w:t>
      </w:r>
      <w:r w:rsidRPr="008C48E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За год человек с активной формой туберкулеза может инфицировать 5-15 человек</w:t>
      </w:r>
      <w:r w:rsidRPr="008C48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с которыми он имеет тесные контакты. Без надлежащего лечения в среднем 45% ВИЧ-негативных людей с туберкулезом и почти все ВИЧ-позитивные люди с </w:t>
      </w:r>
      <w:r w:rsidR="008046B8" w:rsidRPr="008C48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туберкулезом </w:t>
      </w:r>
      <w:r w:rsidRPr="008C48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умирают.</w:t>
      </w:r>
    </w:p>
    <w:p w:rsidR="00C26113" w:rsidRPr="008C48E7" w:rsidRDefault="00C26113" w:rsidP="008C48E7">
      <w:pPr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48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Если вы заметили у себя хотя бы один из симптомов туберкулеза, немедленно обратитесь к врачу-фтизиатру в противотуберкулезный диспансер.</w:t>
      </w:r>
      <w:r w:rsidRPr="008C48E7">
        <w:rPr>
          <w:rFonts w:ascii="Times New Roman" w:hAnsi="Times New Roman" w:cs="Times New Roman"/>
          <w:sz w:val="26"/>
          <w:szCs w:val="26"/>
          <w:lang w:val="ru-RU"/>
        </w:rPr>
        <w:t xml:space="preserve"> Окончательный диагноз ставиться после комплекса обследований врачом-фтизиатром. </w:t>
      </w:r>
    </w:p>
    <w:p w:rsidR="009C4DB1" w:rsidRPr="008C48E7" w:rsidRDefault="008046B8" w:rsidP="008C48E7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C48E7">
        <w:rPr>
          <w:rFonts w:ascii="Times New Roman" w:hAnsi="Times New Roman" w:cs="Times New Roman"/>
          <w:b/>
          <w:bCs/>
          <w:sz w:val="26"/>
          <w:szCs w:val="26"/>
          <w:lang w:val="ru-RU"/>
        </w:rPr>
        <w:t>С целью раннего выявления туберкулеза</w:t>
      </w:r>
      <w:r w:rsidRPr="008C48E7">
        <w:rPr>
          <w:rFonts w:ascii="Times New Roman" w:hAnsi="Times New Roman" w:cs="Times New Roman"/>
          <w:sz w:val="26"/>
          <w:szCs w:val="26"/>
          <w:lang w:val="ru-RU"/>
        </w:rPr>
        <w:t xml:space="preserve"> взрослым необходимо регулярно делать флюорографию. Для ранней диагностики туберкулеза у детей используются современные методы с применением иммунологических проб - Манту или </w:t>
      </w:r>
      <w:proofErr w:type="spellStart"/>
      <w:r w:rsidRPr="008C48E7">
        <w:rPr>
          <w:rFonts w:ascii="Times New Roman" w:hAnsi="Times New Roman" w:cs="Times New Roman"/>
          <w:sz w:val="26"/>
          <w:szCs w:val="26"/>
          <w:lang w:val="ru-RU"/>
        </w:rPr>
        <w:t>Диаскинтест</w:t>
      </w:r>
      <w:proofErr w:type="spellEnd"/>
      <w:r w:rsidRPr="008C48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</w:t>
      </w:r>
    </w:p>
    <w:p w:rsidR="0074128E" w:rsidRDefault="00C26113" w:rsidP="008C48E7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C48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Также важны своевременная </w:t>
      </w:r>
      <w:r w:rsidRPr="008C48E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вакцинация</w:t>
      </w:r>
      <w:r w:rsidRPr="008C48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детей и подростков с использованием вакцины БЦЖ и БЦЖ-М (является самой эффективной мерой), ревакцинация БЦЖ и </w:t>
      </w:r>
      <w:proofErr w:type="spellStart"/>
      <w:r w:rsidRPr="008C48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химиопрофилактика</w:t>
      </w:r>
      <w:proofErr w:type="spellEnd"/>
      <w:r w:rsidR="0074128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74128E" w:rsidRDefault="0074128E" w:rsidP="008C48E7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74128E" w:rsidRDefault="0074128E" w:rsidP="008C48E7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                                               ГУЗ ЯО ГДБ ООМПД в ОУ 2023год.</w:t>
      </w:r>
    </w:p>
    <w:sectPr w:rsidR="0074128E" w:rsidSect="0074128E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3FD"/>
    <w:multiLevelType w:val="multilevel"/>
    <w:tmpl w:val="1C00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D204A"/>
    <w:multiLevelType w:val="multilevel"/>
    <w:tmpl w:val="C874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B1BDC"/>
    <w:multiLevelType w:val="multilevel"/>
    <w:tmpl w:val="1FB6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D2905"/>
    <w:multiLevelType w:val="multilevel"/>
    <w:tmpl w:val="1A7E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55C20"/>
    <w:multiLevelType w:val="multilevel"/>
    <w:tmpl w:val="E286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97320"/>
    <w:multiLevelType w:val="multilevel"/>
    <w:tmpl w:val="E310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6A2783"/>
    <w:multiLevelType w:val="multilevel"/>
    <w:tmpl w:val="2EA0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DB7894"/>
    <w:multiLevelType w:val="multilevel"/>
    <w:tmpl w:val="2972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0F2D3D"/>
    <w:multiLevelType w:val="hybridMultilevel"/>
    <w:tmpl w:val="417ED3F0"/>
    <w:lvl w:ilvl="0" w:tplc="FFFFFFFF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E73815A2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226D0E"/>
    <w:multiLevelType w:val="multilevel"/>
    <w:tmpl w:val="022A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B22763"/>
    <w:multiLevelType w:val="hybridMultilevel"/>
    <w:tmpl w:val="517A2610"/>
    <w:lvl w:ilvl="0" w:tplc="E73815A2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5A7"/>
    <w:rsid w:val="000543E6"/>
    <w:rsid w:val="00095AA3"/>
    <w:rsid w:val="00097EC8"/>
    <w:rsid w:val="000A55B0"/>
    <w:rsid w:val="001B3335"/>
    <w:rsid w:val="001D1F80"/>
    <w:rsid w:val="002340C9"/>
    <w:rsid w:val="00252F4B"/>
    <w:rsid w:val="002C2D1E"/>
    <w:rsid w:val="002D53BA"/>
    <w:rsid w:val="00307782"/>
    <w:rsid w:val="0031556B"/>
    <w:rsid w:val="003364BA"/>
    <w:rsid w:val="003D3B71"/>
    <w:rsid w:val="00417716"/>
    <w:rsid w:val="0045471C"/>
    <w:rsid w:val="004A0243"/>
    <w:rsid w:val="004E5B7C"/>
    <w:rsid w:val="005115C8"/>
    <w:rsid w:val="005318AD"/>
    <w:rsid w:val="005A46FA"/>
    <w:rsid w:val="00605792"/>
    <w:rsid w:val="00650EFA"/>
    <w:rsid w:val="006764B2"/>
    <w:rsid w:val="006D0354"/>
    <w:rsid w:val="0074128E"/>
    <w:rsid w:val="008046B8"/>
    <w:rsid w:val="008C48E7"/>
    <w:rsid w:val="0094576A"/>
    <w:rsid w:val="00981114"/>
    <w:rsid w:val="009C4DB1"/>
    <w:rsid w:val="009E5C5D"/>
    <w:rsid w:val="00A25691"/>
    <w:rsid w:val="00A25A04"/>
    <w:rsid w:val="00A359BF"/>
    <w:rsid w:val="00A70157"/>
    <w:rsid w:val="00A71939"/>
    <w:rsid w:val="00A76914"/>
    <w:rsid w:val="00AA64C2"/>
    <w:rsid w:val="00AC7638"/>
    <w:rsid w:val="00B01EF9"/>
    <w:rsid w:val="00B568FF"/>
    <w:rsid w:val="00BD7469"/>
    <w:rsid w:val="00BE1AA8"/>
    <w:rsid w:val="00BF6D6C"/>
    <w:rsid w:val="00C0251F"/>
    <w:rsid w:val="00C26113"/>
    <w:rsid w:val="00C71095"/>
    <w:rsid w:val="00C74062"/>
    <w:rsid w:val="00DC13BF"/>
    <w:rsid w:val="00E51838"/>
    <w:rsid w:val="00E66E7F"/>
    <w:rsid w:val="00E94503"/>
    <w:rsid w:val="00EA7DF4"/>
    <w:rsid w:val="00EC2E3A"/>
    <w:rsid w:val="00F31641"/>
    <w:rsid w:val="00F515FD"/>
    <w:rsid w:val="00F70E69"/>
    <w:rsid w:val="00FC75A7"/>
    <w:rsid w:val="00FD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35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333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B333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0EF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650EFA"/>
    <w:rPr>
      <w:b/>
      <w:bCs/>
    </w:rPr>
  </w:style>
  <w:style w:type="paragraph" w:styleId="a6">
    <w:name w:val="List Paragraph"/>
    <w:basedOn w:val="a"/>
    <w:uiPriority w:val="34"/>
    <w:qFormat/>
    <w:rsid w:val="00C2611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F4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1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5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318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8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60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88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53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7854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23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709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073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65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Синицына Н.А.</dc:creator>
  <cp:keywords/>
  <dc:description/>
  <cp:lastModifiedBy>User</cp:lastModifiedBy>
  <cp:revision>11</cp:revision>
  <dcterms:created xsi:type="dcterms:W3CDTF">2023-03-16T08:10:00Z</dcterms:created>
  <dcterms:modified xsi:type="dcterms:W3CDTF">2023-03-22T11:08:00Z</dcterms:modified>
</cp:coreProperties>
</file>