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8F" w:rsidRPr="00F815B3" w:rsidRDefault="008E353A">
      <w:pPr>
        <w:rPr>
          <w:rFonts w:ascii="Helvetica" w:eastAsia="Times New Roman" w:hAnsi="Helvetica" w:cs="Helvetica"/>
          <w:b/>
          <w:sz w:val="36"/>
          <w:szCs w:val="36"/>
          <w:lang w:eastAsia="ru-RU"/>
        </w:rPr>
      </w:pPr>
      <w:r w:rsidRPr="00F815B3">
        <w:rPr>
          <w:rFonts w:ascii="Helvetica" w:eastAsia="Times New Roman" w:hAnsi="Helvetica" w:cs="Helvetica"/>
          <w:b/>
          <w:sz w:val="36"/>
          <w:szCs w:val="36"/>
          <w:lang w:eastAsia="ru-RU"/>
        </w:rPr>
        <w:t>22 - 28 мая Неделя профилактики заболеваний эндокринной системы (в честь Всемирного дня щитовидной железы 25 мая)</w:t>
      </w:r>
      <w:r w:rsidR="00F815B3">
        <w:rPr>
          <w:rFonts w:ascii="Helvetica" w:eastAsia="Times New Roman" w:hAnsi="Helvetica" w:cs="Helvetica"/>
          <w:b/>
          <w:sz w:val="36"/>
          <w:szCs w:val="36"/>
          <w:lang w:eastAsia="ru-RU"/>
        </w:rPr>
        <w:t>.</w:t>
      </w:r>
    </w:p>
    <w:p w:rsidR="00726650" w:rsidRDefault="00726650">
      <w:pPr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726650" w:rsidRPr="0096641F" w:rsidRDefault="00F815B3" w:rsidP="00B4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="00726650" w:rsidRPr="0096641F">
        <w:rPr>
          <w:rFonts w:ascii="Times New Roman" w:hAnsi="Times New Roman" w:cs="Times New Roman"/>
          <w:sz w:val="32"/>
          <w:szCs w:val="32"/>
        </w:rPr>
        <w:t>Эндокринные заболевания относятся к работе</w:t>
      </w:r>
      <w:r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="00726650" w:rsidRPr="0096641F">
        <w:rPr>
          <w:rFonts w:ascii="Times New Roman" w:hAnsi="Times New Roman" w:cs="Times New Roman"/>
          <w:sz w:val="32"/>
          <w:szCs w:val="32"/>
        </w:rPr>
        <w:t>желез внутренней секреции, и в последние</w:t>
      </w:r>
      <w:r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="00726650" w:rsidRPr="0096641F">
        <w:rPr>
          <w:rFonts w:ascii="Times New Roman" w:hAnsi="Times New Roman" w:cs="Times New Roman"/>
          <w:sz w:val="32"/>
          <w:szCs w:val="32"/>
        </w:rPr>
        <w:t xml:space="preserve">годы их частота растет. Это </w:t>
      </w:r>
      <w:proofErr w:type="gramStart"/>
      <w:r w:rsidR="00726650" w:rsidRPr="0096641F">
        <w:rPr>
          <w:rFonts w:ascii="Times New Roman" w:hAnsi="Times New Roman" w:cs="Times New Roman"/>
          <w:sz w:val="32"/>
          <w:szCs w:val="32"/>
        </w:rPr>
        <w:t xml:space="preserve">касается </w:t>
      </w:r>
      <w:r w:rsidRPr="0096641F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="00726650" w:rsidRPr="0096641F">
        <w:rPr>
          <w:rFonts w:ascii="Times New Roman" w:hAnsi="Times New Roman" w:cs="Times New Roman"/>
          <w:sz w:val="32"/>
          <w:szCs w:val="32"/>
        </w:rPr>
        <w:t>заболеваний щитовидной железы, и</w:t>
      </w:r>
      <w:r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="00726650" w:rsidRPr="0096641F">
        <w:rPr>
          <w:rFonts w:ascii="Times New Roman" w:hAnsi="Times New Roman" w:cs="Times New Roman"/>
          <w:sz w:val="32"/>
          <w:szCs w:val="32"/>
        </w:rPr>
        <w:t>сахарного диабета, и других серьезных</w:t>
      </w:r>
      <w:r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="00726650" w:rsidRPr="0096641F">
        <w:rPr>
          <w:rFonts w:ascii="Times New Roman" w:hAnsi="Times New Roman" w:cs="Times New Roman"/>
          <w:sz w:val="32"/>
          <w:szCs w:val="32"/>
        </w:rPr>
        <w:t>нарушений.</w:t>
      </w:r>
    </w:p>
    <w:p w:rsidR="00726650" w:rsidRPr="0096641F" w:rsidRDefault="00F815B3" w:rsidP="00B4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641F">
        <w:rPr>
          <w:rFonts w:ascii="Symbol" w:hAnsi="Symbol" w:cs="Symbol"/>
          <w:sz w:val="32"/>
          <w:szCs w:val="32"/>
        </w:rPr>
        <w:t></w:t>
      </w:r>
      <w:r w:rsidRPr="0096641F">
        <w:rPr>
          <w:rFonts w:ascii="Symbol" w:hAnsi="Symbol" w:cs="Symbol"/>
          <w:sz w:val="32"/>
          <w:szCs w:val="32"/>
        </w:rPr>
        <w:t></w:t>
      </w:r>
      <w:r w:rsidR="00726650" w:rsidRPr="0096641F">
        <w:rPr>
          <w:rFonts w:ascii="Times New Roman" w:hAnsi="Times New Roman" w:cs="Times New Roman"/>
          <w:sz w:val="32"/>
          <w:szCs w:val="32"/>
        </w:rPr>
        <w:t>К основным факторам, которые приводят к</w:t>
      </w:r>
      <w:r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="00726650" w:rsidRPr="0096641F">
        <w:rPr>
          <w:rFonts w:ascii="Times New Roman" w:hAnsi="Times New Roman" w:cs="Times New Roman"/>
          <w:sz w:val="32"/>
          <w:szCs w:val="32"/>
        </w:rPr>
        <w:t>развитию эндокринных нарушений</w:t>
      </w:r>
      <w:r w:rsidRPr="0096641F">
        <w:rPr>
          <w:rFonts w:ascii="Times New Roman" w:hAnsi="Times New Roman" w:cs="Times New Roman"/>
          <w:sz w:val="32"/>
          <w:szCs w:val="32"/>
        </w:rPr>
        <w:t xml:space="preserve">, </w:t>
      </w:r>
      <w:r w:rsidR="00726650" w:rsidRPr="0096641F">
        <w:rPr>
          <w:rFonts w:ascii="Times New Roman" w:hAnsi="Times New Roman" w:cs="Times New Roman"/>
          <w:sz w:val="32"/>
          <w:szCs w:val="32"/>
        </w:rPr>
        <w:t>относятся: опухоли тканей железы, кисты</w:t>
      </w:r>
      <w:r w:rsidRPr="0096641F">
        <w:rPr>
          <w:rFonts w:ascii="Times New Roman" w:hAnsi="Times New Roman" w:cs="Times New Roman"/>
          <w:sz w:val="32"/>
          <w:szCs w:val="32"/>
        </w:rPr>
        <w:t xml:space="preserve">, </w:t>
      </w:r>
      <w:r w:rsidR="00726650" w:rsidRPr="0096641F">
        <w:rPr>
          <w:rFonts w:ascii="Times New Roman" w:hAnsi="Times New Roman" w:cs="Times New Roman"/>
          <w:sz w:val="32"/>
          <w:szCs w:val="32"/>
        </w:rPr>
        <w:t>инфекционные заболевания, наследственный</w:t>
      </w:r>
      <w:r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="00726650" w:rsidRPr="0096641F">
        <w:rPr>
          <w:rFonts w:ascii="Times New Roman" w:hAnsi="Times New Roman" w:cs="Times New Roman"/>
          <w:sz w:val="32"/>
          <w:szCs w:val="32"/>
        </w:rPr>
        <w:t>фактор, хронические заболевания других</w:t>
      </w:r>
    </w:p>
    <w:p w:rsidR="00726650" w:rsidRPr="0096641F" w:rsidRDefault="00726650" w:rsidP="00B41BFD">
      <w:pPr>
        <w:jc w:val="both"/>
        <w:rPr>
          <w:rFonts w:ascii="Times New Roman" w:hAnsi="Times New Roman" w:cs="Times New Roman"/>
          <w:sz w:val="32"/>
          <w:szCs w:val="32"/>
        </w:rPr>
      </w:pPr>
      <w:r w:rsidRPr="0096641F">
        <w:rPr>
          <w:rFonts w:ascii="Times New Roman" w:hAnsi="Times New Roman" w:cs="Times New Roman"/>
          <w:sz w:val="32"/>
          <w:szCs w:val="32"/>
        </w:rPr>
        <w:t>органов и систем, сердечно-сосудистая</w:t>
      </w:r>
      <w:r w:rsidR="00F815B3"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Pr="0096641F">
        <w:rPr>
          <w:rFonts w:ascii="Times New Roman" w:hAnsi="Times New Roman" w:cs="Times New Roman"/>
          <w:sz w:val="32"/>
          <w:szCs w:val="32"/>
        </w:rPr>
        <w:t>недостаточность, хирургические</w:t>
      </w:r>
      <w:r w:rsidR="00F815B3"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Pr="0096641F">
        <w:rPr>
          <w:rFonts w:ascii="Times New Roman" w:hAnsi="Times New Roman" w:cs="Times New Roman"/>
          <w:sz w:val="32"/>
          <w:szCs w:val="32"/>
        </w:rPr>
        <w:t>вмешательства, прием ряда препаратов.</w:t>
      </w:r>
    </w:p>
    <w:p w:rsidR="00726650" w:rsidRPr="0096641F" w:rsidRDefault="00F815B3" w:rsidP="00B4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641F">
        <w:rPr>
          <w:rFonts w:ascii="Symbol" w:hAnsi="Symbol" w:cs="Symbol"/>
          <w:sz w:val="32"/>
          <w:szCs w:val="32"/>
        </w:rPr>
        <w:t></w:t>
      </w:r>
      <w:r w:rsidRPr="0096641F">
        <w:rPr>
          <w:rFonts w:ascii="Symbol" w:hAnsi="Symbol" w:cs="Symbol"/>
          <w:sz w:val="32"/>
          <w:szCs w:val="32"/>
        </w:rPr>
        <w:t></w:t>
      </w:r>
      <w:r w:rsidR="00726650" w:rsidRPr="0096641F">
        <w:rPr>
          <w:rFonts w:ascii="Times New Roman" w:hAnsi="Times New Roman" w:cs="Times New Roman"/>
          <w:sz w:val="32"/>
          <w:szCs w:val="32"/>
        </w:rPr>
        <w:t>Так как гормоны, вырабатываемые железами</w:t>
      </w:r>
      <w:r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="00726650" w:rsidRPr="0096641F">
        <w:rPr>
          <w:rFonts w:ascii="Times New Roman" w:hAnsi="Times New Roman" w:cs="Times New Roman"/>
          <w:sz w:val="32"/>
          <w:szCs w:val="32"/>
        </w:rPr>
        <w:t>внутренней секреции, регулируют работу</w:t>
      </w:r>
      <w:r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="00726650" w:rsidRPr="0096641F">
        <w:rPr>
          <w:rFonts w:ascii="Times New Roman" w:hAnsi="Times New Roman" w:cs="Times New Roman"/>
          <w:sz w:val="32"/>
          <w:szCs w:val="32"/>
        </w:rPr>
        <w:t>других органов и систем, то при эндокринных</w:t>
      </w:r>
    </w:p>
    <w:p w:rsidR="00726650" w:rsidRPr="0096641F" w:rsidRDefault="00726650" w:rsidP="00B4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641F">
        <w:rPr>
          <w:rFonts w:ascii="Times New Roman" w:hAnsi="Times New Roman" w:cs="Times New Roman"/>
          <w:sz w:val="32"/>
          <w:szCs w:val="32"/>
        </w:rPr>
        <w:t>заболеваниях нарушается обмен веществ и</w:t>
      </w:r>
      <w:r w:rsidR="00F815B3"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Pr="0096641F">
        <w:rPr>
          <w:rFonts w:ascii="Times New Roman" w:hAnsi="Times New Roman" w:cs="Times New Roman"/>
          <w:sz w:val="32"/>
          <w:szCs w:val="32"/>
        </w:rPr>
        <w:t>возникают симптомы, характерные</w:t>
      </w:r>
      <w:r w:rsidR="00F815B3" w:rsidRPr="0096641F">
        <w:rPr>
          <w:rFonts w:ascii="Times New Roman" w:hAnsi="Times New Roman" w:cs="Times New Roman"/>
          <w:sz w:val="32"/>
          <w:szCs w:val="32"/>
        </w:rPr>
        <w:t xml:space="preserve">, </w:t>
      </w:r>
      <w:r w:rsidRPr="0096641F">
        <w:rPr>
          <w:rFonts w:ascii="Times New Roman" w:hAnsi="Times New Roman" w:cs="Times New Roman"/>
          <w:sz w:val="32"/>
          <w:szCs w:val="32"/>
        </w:rPr>
        <w:t>например, для заболеваний кожи, почек и т.д.</w:t>
      </w:r>
    </w:p>
    <w:p w:rsidR="00726650" w:rsidRPr="0096641F" w:rsidRDefault="00F815B3" w:rsidP="00B4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641F">
        <w:rPr>
          <w:rFonts w:ascii="Symbol" w:hAnsi="Symbol" w:cs="Symbol"/>
          <w:sz w:val="32"/>
          <w:szCs w:val="32"/>
        </w:rPr>
        <w:t></w:t>
      </w:r>
      <w:r w:rsidRPr="0096641F">
        <w:rPr>
          <w:rFonts w:ascii="Symbol" w:hAnsi="Symbol" w:cs="Symbol"/>
          <w:sz w:val="32"/>
          <w:szCs w:val="32"/>
        </w:rPr>
        <w:t></w:t>
      </w:r>
      <w:r w:rsidR="00726650" w:rsidRPr="0096641F">
        <w:rPr>
          <w:rFonts w:ascii="Times New Roman" w:hAnsi="Times New Roman" w:cs="Times New Roman"/>
          <w:sz w:val="32"/>
          <w:szCs w:val="32"/>
        </w:rPr>
        <w:t>Потребление йодированной соли</w:t>
      </w:r>
      <w:r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="00726650" w:rsidRPr="0096641F">
        <w:rPr>
          <w:rFonts w:ascii="Times New Roman" w:hAnsi="Times New Roman" w:cs="Times New Roman"/>
          <w:sz w:val="32"/>
          <w:szCs w:val="32"/>
        </w:rPr>
        <w:t>способствует профилактике эндокринных</w:t>
      </w:r>
    </w:p>
    <w:p w:rsidR="00726650" w:rsidRPr="0096641F" w:rsidRDefault="00726650" w:rsidP="00B4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641F">
        <w:rPr>
          <w:rFonts w:ascii="Times New Roman" w:hAnsi="Times New Roman" w:cs="Times New Roman"/>
          <w:sz w:val="32"/>
          <w:szCs w:val="32"/>
        </w:rPr>
        <w:t>нарушений и заболеваний нервной системы</w:t>
      </w:r>
      <w:r w:rsidR="00F815B3"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Pr="0096641F">
        <w:rPr>
          <w:rFonts w:ascii="Times New Roman" w:hAnsi="Times New Roman" w:cs="Times New Roman"/>
          <w:sz w:val="32"/>
          <w:szCs w:val="32"/>
        </w:rPr>
        <w:t>новорожденных и маленьких детей.</w:t>
      </w:r>
    </w:p>
    <w:p w:rsidR="00726650" w:rsidRPr="0096641F" w:rsidRDefault="00F815B3" w:rsidP="00B4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641F">
        <w:rPr>
          <w:rFonts w:ascii="Times New Roman" w:hAnsi="Times New Roman" w:cs="Times New Roman"/>
          <w:sz w:val="32"/>
          <w:szCs w:val="32"/>
        </w:rPr>
        <w:t xml:space="preserve">   </w:t>
      </w:r>
      <w:r w:rsidR="00726650" w:rsidRPr="0096641F">
        <w:rPr>
          <w:rFonts w:ascii="Times New Roman" w:hAnsi="Times New Roman" w:cs="Times New Roman"/>
          <w:sz w:val="32"/>
          <w:szCs w:val="32"/>
        </w:rPr>
        <w:t>Рекомендованное количество йода человеку в</w:t>
      </w:r>
      <w:r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="00726650" w:rsidRPr="0096641F">
        <w:rPr>
          <w:rFonts w:ascii="Times New Roman" w:hAnsi="Times New Roman" w:cs="Times New Roman"/>
          <w:sz w:val="32"/>
          <w:szCs w:val="32"/>
        </w:rPr>
        <w:t>соответствии с</w:t>
      </w:r>
      <w:r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="00726650" w:rsidRPr="0096641F">
        <w:rPr>
          <w:rFonts w:ascii="Times New Roman" w:hAnsi="Times New Roman" w:cs="Times New Roman"/>
          <w:sz w:val="32"/>
          <w:szCs w:val="32"/>
        </w:rPr>
        <w:t>потребностями организма</w:t>
      </w:r>
      <w:r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="00726650" w:rsidRPr="0096641F">
        <w:rPr>
          <w:rFonts w:ascii="Times New Roman" w:hAnsi="Times New Roman" w:cs="Times New Roman"/>
          <w:sz w:val="32"/>
          <w:szCs w:val="32"/>
        </w:rPr>
        <w:t>человека – 150-200 мкг/</w:t>
      </w:r>
      <w:proofErr w:type="spellStart"/>
      <w:proofErr w:type="gramStart"/>
      <w:r w:rsidR="00726650" w:rsidRPr="0096641F">
        <w:rPr>
          <w:rFonts w:ascii="Times New Roman" w:hAnsi="Times New Roman" w:cs="Times New Roman"/>
          <w:sz w:val="32"/>
          <w:szCs w:val="32"/>
        </w:rPr>
        <w:t>сут</w:t>
      </w:r>
      <w:proofErr w:type="spellEnd"/>
      <w:r w:rsidR="00726650" w:rsidRPr="0096641F">
        <w:rPr>
          <w:rFonts w:ascii="Times New Roman" w:hAnsi="Times New Roman" w:cs="Times New Roman"/>
          <w:sz w:val="32"/>
          <w:szCs w:val="32"/>
        </w:rPr>
        <w:t>.,</w:t>
      </w:r>
      <w:proofErr w:type="gramEnd"/>
      <w:r w:rsidR="00726650" w:rsidRPr="0096641F">
        <w:rPr>
          <w:rFonts w:ascii="Times New Roman" w:hAnsi="Times New Roman" w:cs="Times New Roman"/>
          <w:sz w:val="32"/>
          <w:szCs w:val="32"/>
        </w:rPr>
        <w:t xml:space="preserve"> что</w:t>
      </w:r>
      <w:r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="00726650" w:rsidRPr="0096641F">
        <w:rPr>
          <w:rFonts w:ascii="Times New Roman" w:hAnsi="Times New Roman" w:cs="Times New Roman"/>
          <w:sz w:val="32"/>
          <w:szCs w:val="32"/>
        </w:rPr>
        <w:t>обеспечивается 4-5 граммами йодированной</w:t>
      </w:r>
      <w:r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="00726650" w:rsidRPr="0096641F">
        <w:rPr>
          <w:rFonts w:ascii="Times New Roman" w:hAnsi="Times New Roman" w:cs="Times New Roman"/>
          <w:sz w:val="32"/>
          <w:szCs w:val="32"/>
        </w:rPr>
        <w:t>соли.</w:t>
      </w:r>
    </w:p>
    <w:p w:rsidR="00726650" w:rsidRPr="0096641F" w:rsidRDefault="00F815B3" w:rsidP="00B4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641F">
        <w:rPr>
          <w:rFonts w:ascii="Symbol" w:hAnsi="Symbol" w:cs="Symbol"/>
          <w:sz w:val="32"/>
          <w:szCs w:val="32"/>
        </w:rPr>
        <w:t></w:t>
      </w:r>
      <w:r w:rsidRPr="0096641F">
        <w:rPr>
          <w:rFonts w:ascii="Symbol" w:hAnsi="Symbol" w:cs="Symbol"/>
          <w:sz w:val="32"/>
          <w:szCs w:val="32"/>
        </w:rPr>
        <w:t></w:t>
      </w:r>
      <w:r w:rsidR="00726650" w:rsidRPr="0096641F">
        <w:rPr>
          <w:rFonts w:ascii="Times New Roman" w:hAnsi="Times New Roman" w:cs="Times New Roman"/>
          <w:sz w:val="32"/>
          <w:szCs w:val="32"/>
        </w:rPr>
        <w:t>Йодированная соль – это обычная</w:t>
      </w:r>
      <w:r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="00726650" w:rsidRPr="0096641F">
        <w:rPr>
          <w:rFonts w:ascii="Times New Roman" w:hAnsi="Times New Roman" w:cs="Times New Roman"/>
          <w:sz w:val="32"/>
          <w:szCs w:val="32"/>
        </w:rPr>
        <w:t>поваренная соль (хлорид натрия), в состав</w:t>
      </w:r>
    </w:p>
    <w:p w:rsidR="00726650" w:rsidRPr="0096641F" w:rsidRDefault="00726650" w:rsidP="00B4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641F">
        <w:rPr>
          <w:rFonts w:ascii="Times New Roman" w:hAnsi="Times New Roman" w:cs="Times New Roman"/>
          <w:sz w:val="32"/>
          <w:szCs w:val="32"/>
        </w:rPr>
        <w:t xml:space="preserve">которой </w:t>
      </w:r>
      <w:r w:rsidR="00F815B3" w:rsidRPr="0096641F">
        <w:rPr>
          <w:rFonts w:ascii="Times New Roman" w:hAnsi="Times New Roman" w:cs="Times New Roman"/>
          <w:sz w:val="32"/>
          <w:szCs w:val="32"/>
        </w:rPr>
        <w:t>химически</w:t>
      </w:r>
      <w:r w:rsidRPr="0096641F">
        <w:rPr>
          <w:rFonts w:ascii="Times New Roman" w:hAnsi="Times New Roman" w:cs="Times New Roman"/>
          <w:sz w:val="32"/>
          <w:szCs w:val="32"/>
        </w:rPr>
        <w:t>м путем добавлены</w:t>
      </w:r>
      <w:r w:rsidR="00F815B3"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Pr="0096641F">
        <w:rPr>
          <w:rFonts w:ascii="Times New Roman" w:hAnsi="Times New Roman" w:cs="Times New Roman"/>
          <w:sz w:val="32"/>
          <w:szCs w:val="32"/>
        </w:rPr>
        <w:t xml:space="preserve">йодид или </w:t>
      </w:r>
      <w:proofErr w:type="spellStart"/>
      <w:r w:rsidRPr="0096641F">
        <w:rPr>
          <w:rFonts w:ascii="Times New Roman" w:hAnsi="Times New Roman" w:cs="Times New Roman"/>
          <w:sz w:val="32"/>
          <w:szCs w:val="32"/>
        </w:rPr>
        <w:t>йодат</w:t>
      </w:r>
      <w:proofErr w:type="spellEnd"/>
      <w:r w:rsidRPr="0096641F">
        <w:rPr>
          <w:rFonts w:ascii="Times New Roman" w:hAnsi="Times New Roman" w:cs="Times New Roman"/>
          <w:sz w:val="32"/>
          <w:szCs w:val="32"/>
        </w:rPr>
        <w:t xml:space="preserve"> калия. Стоимость</w:t>
      </w:r>
    </w:p>
    <w:p w:rsidR="00726650" w:rsidRDefault="00726650" w:rsidP="00B4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641F">
        <w:rPr>
          <w:rFonts w:ascii="Times New Roman" w:hAnsi="Times New Roman" w:cs="Times New Roman"/>
          <w:sz w:val="32"/>
          <w:szCs w:val="32"/>
        </w:rPr>
        <w:t>йодированной соли лишь на 10% превышает</w:t>
      </w:r>
      <w:r w:rsidR="00F815B3" w:rsidRPr="0096641F">
        <w:rPr>
          <w:rFonts w:ascii="Times New Roman" w:hAnsi="Times New Roman" w:cs="Times New Roman"/>
          <w:sz w:val="32"/>
          <w:szCs w:val="32"/>
        </w:rPr>
        <w:t xml:space="preserve"> </w:t>
      </w:r>
      <w:r w:rsidRPr="0096641F">
        <w:rPr>
          <w:rFonts w:ascii="Times New Roman" w:hAnsi="Times New Roman" w:cs="Times New Roman"/>
          <w:sz w:val="32"/>
          <w:szCs w:val="32"/>
        </w:rPr>
        <w:t>стоимость обычной поваренной.</w:t>
      </w:r>
    </w:p>
    <w:p w:rsidR="000678E1" w:rsidRDefault="000678E1" w:rsidP="00B4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78E1" w:rsidRDefault="000678E1" w:rsidP="00B4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78E1" w:rsidRDefault="000678E1" w:rsidP="00B4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78E1" w:rsidRDefault="000678E1" w:rsidP="000678E1"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06397">
        <w:rPr>
          <w:sz w:val="28"/>
          <w:szCs w:val="28"/>
        </w:rPr>
        <w:t xml:space="preserve">УЗ ЯО ГДБ ООМПД в </w:t>
      </w:r>
      <w:proofErr w:type="gramStart"/>
      <w:r w:rsidRPr="00606397">
        <w:rPr>
          <w:sz w:val="28"/>
          <w:szCs w:val="28"/>
        </w:rPr>
        <w:t>ОУ  2023</w:t>
      </w:r>
      <w:proofErr w:type="gramEnd"/>
      <w:r w:rsidRPr="00606397">
        <w:rPr>
          <w:sz w:val="28"/>
          <w:szCs w:val="28"/>
        </w:rPr>
        <w:t xml:space="preserve"> год.</w:t>
      </w:r>
    </w:p>
    <w:p w:rsidR="000678E1" w:rsidRPr="0096641F" w:rsidRDefault="000678E1" w:rsidP="00B4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678E1" w:rsidRPr="0096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7B"/>
    <w:rsid w:val="000678E1"/>
    <w:rsid w:val="00726650"/>
    <w:rsid w:val="008E353A"/>
    <w:rsid w:val="0096641F"/>
    <w:rsid w:val="00B41BFD"/>
    <w:rsid w:val="00CF1D7B"/>
    <w:rsid w:val="00DE058F"/>
    <w:rsid w:val="00F8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FC454-7046-41CD-83BA-D8B2FD14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7</cp:revision>
  <dcterms:created xsi:type="dcterms:W3CDTF">2023-05-24T13:03:00Z</dcterms:created>
  <dcterms:modified xsi:type="dcterms:W3CDTF">2023-05-24T13:17:00Z</dcterms:modified>
</cp:coreProperties>
</file>