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F9" w:rsidRDefault="00B063F9" w:rsidP="00B063F9">
      <w:pPr>
        <w:pStyle w:val="a3"/>
        <w:shd w:val="clear" w:color="auto" w:fill="F8F8F8"/>
        <w:spacing w:before="0" w:beforeAutospacing="0" w:after="150" w:afterAutospacing="0" w:line="273" w:lineRule="atLeast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fldChar w:fldCharType="begin"/>
      </w:r>
      <w:r>
        <w:rPr>
          <w:rFonts w:ascii="Arial" w:hAnsi="Arial" w:cs="Arial"/>
          <w:color w:val="242424"/>
          <w:sz w:val="21"/>
          <w:szCs w:val="21"/>
        </w:rPr>
        <w:instrText xml:space="preserve"> INCLUDEPICTURE "http://rospotrebnadzor.ru/upload/iblock/1b6/5e22431c172ef2ee9813a49338095147.jpg" \* MERGEFORMATINET </w:instrText>
      </w:r>
      <w:r>
        <w:rPr>
          <w:rFonts w:ascii="Arial" w:hAnsi="Arial" w:cs="Arial"/>
          <w:color w:val="242424"/>
          <w:sz w:val="21"/>
          <w:szCs w:val="21"/>
        </w:rPr>
        <w:fldChar w:fldCharType="separate"/>
      </w:r>
      <w:r w:rsidRPr="00256653">
        <w:rPr>
          <w:rFonts w:ascii="Arial" w:hAnsi="Arial" w:cs="Arial"/>
          <w:color w:val="242424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ЕЩЕВОЙ  ВИРУСНЫЙ ЭНЦЕФАЛИТ и меры  его профилактики" style="width:495pt;height:774.75pt">
            <v:imagedata r:id="rId4" r:href="rId5"/>
          </v:shape>
        </w:pict>
      </w:r>
      <w:r>
        <w:rPr>
          <w:rFonts w:ascii="Arial" w:hAnsi="Arial" w:cs="Arial"/>
          <w:color w:val="242424"/>
          <w:sz w:val="21"/>
          <w:szCs w:val="21"/>
        </w:rPr>
        <w:fldChar w:fldCharType="end"/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lastRenderedPageBreak/>
        <w:t>Клещевой вирусный энцефалит 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b/>
          <w:bCs/>
          <w:color w:val="FF0000"/>
          <w:sz w:val="26"/>
          <w:szCs w:val="26"/>
          <w:u w:val="single"/>
        </w:rPr>
        <w:t>Как можно заразиться?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>Возбудитель болезни (</w:t>
      </w:r>
      <w:proofErr w:type="spellStart"/>
      <w:r w:rsidRPr="00256653">
        <w:rPr>
          <w:color w:val="242424"/>
          <w:sz w:val="26"/>
          <w:szCs w:val="26"/>
        </w:rPr>
        <w:t>арбовирус</w:t>
      </w:r>
      <w:proofErr w:type="spellEnd"/>
      <w:r w:rsidRPr="00256653">
        <w:rPr>
          <w:color w:val="242424"/>
          <w:sz w:val="26"/>
          <w:szCs w:val="26"/>
        </w:rPr>
        <w:t>) передается человеку</w:t>
      </w:r>
      <w:r w:rsidRPr="00256653">
        <w:rPr>
          <w:b/>
          <w:bCs/>
          <w:color w:val="242424"/>
          <w:sz w:val="26"/>
          <w:szCs w:val="26"/>
        </w:rPr>
        <w:t> в первые минуты присасывания зараженного вирусом клеща вместе с обезболивающей слюной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>- при посещении эндемичных по КВЭ территорий в лесах, лесопарках, на индивидуальных садово-огородных участках,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>- при заносе клещей животными (собаками, кошками) или людьми – на одежде, с цветами, ветками и т. д. (заражение людей, не посещающих лес),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b/>
          <w:bCs/>
          <w:color w:val="242424"/>
          <w:sz w:val="26"/>
          <w:szCs w:val="26"/>
        </w:rPr>
        <w:t>а также, при употреблении в пищу сырого молока коз (чаще всего), овец, коров, буйволов, у которых в период массового нападения клещей вирус может находиться в молоке. </w:t>
      </w:r>
      <w:r w:rsidRPr="00256653">
        <w:rPr>
          <w:color w:val="242424"/>
          <w:sz w:val="26"/>
          <w:szCs w:val="26"/>
        </w:rPr>
        <w:t>Поэтому в неблагополучных территориях по клещевому энцефалиту необходимо употреблять этот продукт только после кипячения. Следует подчеркнуть, что заразным является не только сырое молоко, но и продукты, приготовленные из него: творог, сметана и т.д.,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b/>
          <w:bCs/>
          <w:color w:val="242424"/>
          <w:sz w:val="26"/>
          <w:szCs w:val="26"/>
        </w:rPr>
        <w:t>при втирании в кожу вируса при раздавливании клеща или расчесывании места укуса.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 xml:space="preserve">В настоящее время заболевание клещевым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</w:r>
      <w:proofErr w:type="gramStart"/>
      <w:r w:rsidRPr="00256653">
        <w:rPr>
          <w:color w:val="242424"/>
          <w:sz w:val="26"/>
          <w:szCs w:val="26"/>
        </w:rPr>
        <w:t>Дальне-Восточный</w:t>
      </w:r>
      <w:proofErr w:type="gramEnd"/>
      <w:r w:rsidRPr="00256653">
        <w:rPr>
          <w:color w:val="242424"/>
          <w:sz w:val="26"/>
          <w:szCs w:val="26"/>
        </w:rPr>
        <w:t xml:space="preserve"> регионы, а из прилегающих к Московской области - Тверская и Ярославская области. Территория Москвы и Московской области (кроме Дмитровского и Талдомского районов) является благополучной по КВЭ.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b/>
          <w:bCs/>
          <w:color w:val="FF0000"/>
          <w:sz w:val="26"/>
          <w:szCs w:val="26"/>
          <w:u w:val="single"/>
        </w:rPr>
        <w:t>Какие основные признаки болезни?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>Для заболевания характерна весенне-осенняя сезонность, связанная с периодом наибольшей активности клещей. Инкубационный (скрытый) период длится чаще 10-14 дней, с колебаниями от 1 до 60 дней.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Внешний вид больного характерен – лицо гиперемировано, гиперемия нередко распространяется на туловище.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b/>
          <w:bCs/>
          <w:color w:val="FF0000"/>
          <w:sz w:val="26"/>
          <w:szCs w:val="26"/>
          <w:u w:val="single"/>
        </w:rPr>
        <w:t>Кто подвержен заражению?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>К заражению клещевым энцефалитом восприимчивы все люди, независимо от возраста и пола.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rPr>
          <w:color w:val="242424"/>
          <w:sz w:val="26"/>
          <w:szCs w:val="26"/>
        </w:rPr>
      </w:pPr>
      <w:r w:rsidRPr="00256653">
        <w:rPr>
          <w:color w:val="242424"/>
          <w:sz w:val="26"/>
          <w:szCs w:val="26"/>
        </w:rPr>
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</w:r>
      <w:proofErr w:type="spellStart"/>
      <w:r w:rsidRPr="00256653">
        <w:rPr>
          <w:color w:val="242424"/>
          <w:sz w:val="26"/>
          <w:szCs w:val="26"/>
        </w:rPr>
        <w:t>нефте</w:t>
      </w:r>
      <w:proofErr w:type="spellEnd"/>
      <w:r w:rsidRPr="00256653">
        <w:rPr>
          <w:color w:val="242424"/>
          <w:sz w:val="26"/>
          <w:szCs w:val="26"/>
        </w:rPr>
        <w:t>- и газопроводов, линий электропередач, топографы, охотники, туристы. Горожане заражаются в пригородных лесах, лесопарках, на садово-огородных участках.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FF0000"/>
          <w:kern w:val="36"/>
          <w:sz w:val="26"/>
          <w:szCs w:val="26"/>
          <w:u w:val="single"/>
        </w:rPr>
        <w:t>Как можно защититься от клещевого вирусного энцефалита?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Заболевание клещевым энцефалитом можно предупредить с помощью </w:t>
      </w:r>
      <w:r w:rsidRPr="00256653">
        <w:rPr>
          <w:b/>
          <w:bCs/>
          <w:color w:val="242424"/>
          <w:kern w:val="36"/>
          <w:sz w:val="26"/>
          <w:szCs w:val="26"/>
        </w:rPr>
        <w:t>неспецифической и специфической профилактики.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242424"/>
          <w:kern w:val="36"/>
          <w:sz w:val="26"/>
          <w:szCs w:val="26"/>
        </w:rPr>
        <w:t>Неспецифическая профилактика</w:t>
      </w:r>
      <w:r w:rsidRPr="00256653">
        <w:rPr>
          <w:color w:val="242424"/>
          <w:kern w:val="36"/>
          <w:sz w:val="26"/>
          <w:szCs w:val="26"/>
        </w:rPr>
        <w:t xml:space="preserve"> включает применение специальных защитных костюмов (для организованных контингентов) или приспособленной одежды, которая не должна допускать </w:t>
      </w:r>
      <w:proofErr w:type="spellStart"/>
      <w:r w:rsidRPr="00256653">
        <w:rPr>
          <w:color w:val="242424"/>
          <w:kern w:val="36"/>
          <w:sz w:val="26"/>
          <w:szCs w:val="26"/>
        </w:rPr>
        <w:t>заползания</w:t>
      </w:r>
      <w:proofErr w:type="spellEnd"/>
      <w:r w:rsidRPr="00256653">
        <w:rPr>
          <w:color w:val="242424"/>
          <w:kern w:val="36"/>
          <w:sz w:val="26"/>
          <w:szCs w:val="26"/>
        </w:rPr>
        <w:t xml:space="preserve"> клещей через воротник и обшлага. Рубашка должна иметь </w:t>
      </w:r>
      <w:r w:rsidRPr="00256653">
        <w:rPr>
          <w:color w:val="242424"/>
          <w:kern w:val="36"/>
          <w:sz w:val="26"/>
          <w:szCs w:val="26"/>
        </w:rPr>
        <w:lastRenderedPageBreak/>
        <w:t>длинные рукава, которые у запястий укрепляют резинкой. Заправляют рубашку в брюки, концы брюк - в носки и сапоги. Голову и шею закрывают косынкой.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Для защиты от клещей используют отпугивающие средства – </w:t>
      </w:r>
      <w:r w:rsidRPr="00256653">
        <w:rPr>
          <w:b/>
          <w:bCs/>
          <w:color w:val="242424"/>
          <w:kern w:val="36"/>
          <w:sz w:val="26"/>
          <w:szCs w:val="26"/>
        </w:rPr>
        <w:t>репелленты,</w:t>
      </w:r>
      <w:r w:rsidRPr="00256653">
        <w:rPr>
          <w:color w:val="242424"/>
          <w:kern w:val="36"/>
          <w:sz w:val="26"/>
          <w:szCs w:val="26"/>
        </w:rPr>
        <w:t> которыми обрабатывают открытые участки тела и одежду.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Перед использованием препаратов следует ознакомиться с инструкцией.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Каждый человек, находясь в природном очаге клещевого энцефалита в сезон активности насекомых, должен периодически осматривать свою одежду и тело самостоятельно или при помощи других людей, а выявленных клещей снимать.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242424"/>
          <w:kern w:val="36"/>
          <w:sz w:val="26"/>
          <w:szCs w:val="26"/>
        </w:rPr>
        <w:t>Меры специфической профилактики</w:t>
      </w:r>
      <w:r w:rsidRPr="00256653">
        <w:rPr>
          <w:color w:val="242424"/>
          <w:kern w:val="36"/>
          <w:sz w:val="26"/>
          <w:szCs w:val="26"/>
        </w:rPr>
        <w:t> клещевого вирусного энцефалита включают: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242424"/>
          <w:kern w:val="36"/>
          <w:sz w:val="26"/>
          <w:szCs w:val="26"/>
        </w:rPr>
        <w:t>- профилактические прививки против</w:t>
      </w:r>
      <w:r w:rsidRPr="00256653">
        <w:rPr>
          <w:color w:val="242424"/>
          <w:kern w:val="36"/>
          <w:sz w:val="26"/>
          <w:szCs w:val="26"/>
        </w:rPr>
        <w:t> клещевого энцефалита проводятся лицам отдельных профессий, работающим в эндемичных очагах или выезжающих в них (командированные, студенты строительных отрядов, туристы, лица, выезжающие на отдых, на садово-огородные участки);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242424"/>
          <w:kern w:val="36"/>
          <w:sz w:val="26"/>
          <w:szCs w:val="26"/>
        </w:rPr>
        <w:t>- серопрофилактику</w:t>
      </w:r>
      <w:r w:rsidRPr="00256653">
        <w:rPr>
          <w:color w:val="242424"/>
          <w:kern w:val="36"/>
          <w:sz w:val="26"/>
          <w:szCs w:val="26"/>
        </w:rPr>
        <w:t> (</w:t>
      </w:r>
      <w:proofErr w:type="spellStart"/>
      <w:r w:rsidRPr="00256653">
        <w:rPr>
          <w:color w:val="242424"/>
          <w:kern w:val="36"/>
          <w:sz w:val="26"/>
          <w:szCs w:val="26"/>
        </w:rPr>
        <w:t>непривитым</w:t>
      </w:r>
      <w:proofErr w:type="spellEnd"/>
      <w:r w:rsidRPr="00256653">
        <w:rPr>
          <w:color w:val="242424"/>
          <w:kern w:val="36"/>
          <w:sz w:val="26"/>
          <w:szCs w:val="26"/>
        </w:rPr>
        <w:t xml:space="preserve"> лицам, обратившимся в связи с присасыванием клеща на эндемичной по клещевому вирусному энцефалиту территории, проводится только в ЛПО).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Все люди, выезжающие на работу или отдых в неблагополучные территории, должны быть обязательно привиты.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FF0000"/>
          <w:kern w:val="36"/>
          <w:sz w:val="26"/>
          <w:szCs w:val="26"/>
          <w:u w:val="single"/>
        </w:rPr>
        <w:t>Где и как можно сделать прививку от клещевого вирусного энцефалита?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В Российской Федерации зарегистрированы несколько вакцин против клещевого вирусного энцефалита. Прививку от клещевого энцефалита можно сделать в прививочных пунктах на базах поликлиник, медсанчастей, здравпунктов учебных заведений после консультации врача.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Что делать и куда обращаться, если Вы не привиты и находились на опасной неблагополучной по клещевому энцефалиту территории и произошло присасывание клеща?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Не привитым лицам проводится серопрофилактика – </w:t>
      </w:r>
      <w:r w:rsidRPr="00256653">
        <w:rPr>
          <w:b/>
          <w:bCs/>
          <w:color w:val="242424"/>
          <w:kern w:val="36"/>
          <w:sz w:val="26"/>
          <w:szCs w:val="26"/>
        </w:rPr>
        <w:t>введение человеческого иммуноглобулина против клещевого энцефалита в течение 96 часов после присасывания клещей </w:t>
      </w:r>
      <w:r w:rsidRPr="00256653">
        <w:rPr>
          <w:color w:val="242424"/>
          <w:kern w:val="36"/>
          <w:sz w:val="26"/>
          <w:szCs w:val="26"/>
        </w:rPr>
        <w:t>и обращения в медицинские организации по показаниям.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b/>
          <w:bCs/>
          <w:color w:val="FF0000"/>
          <w:kern w:val="36"/>
          <w:sz w:val="26"/>
          <w:szCs w:val="26"/>
          <w:u w:val="single"/>
        </w:rPr>
        <w:t>Как снять клеща?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Лучше это сделать у врача в травматологическом пункте в поликлинике по месту жительства или любом травматологическом пункте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Снимать его следует очень осторожно, чтобы не оборвать хоботок, который глубоко и сильно укрепляется на весь период присасывания.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При удалении клеща необходимо соблюдать следующие рекомендации: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-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покровов,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- место укуса продезинфицировать любым пригодным для этих целей средством (70% спирт, 5% йод, одеколон),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- после извлечения клеща необходимо тщательно вымыть руки с мылом,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- если осталась черная точка (отрыв головки или хоботка) обработать 5% йодом и оставить до естественной элиминации.</w:t>
      </w:r>
    </w:p>
    <w:p w:rsidR="00B063F9" w:rsidRPr="00256653" w:rsidRDefault="00B063F9" w:rsidP="00B063F9">
      <w:pPr>
        <w:pStyle w:val="a3"/>
        <w:shd w:val="clear" w:color="auto" w:fill="F8F8F8"/>
        <w:spacing w:before="0" w:beforeAutospacing="0" w:after="0" w:afterAutospacing="0"/>
        <w:ind w:firstLine="397"/>
        <w:jc w:val="both"/>
        <w:outlineLvl w:val="1"/>
        <w:rPr>
          <w:color w:val="242424"/>
          <w:kern w:val="36"/>
          <w:sz w:val="26"/>
          <w:szCs w:val="26"/>
        </w:rPr>
      </w:pPr>
      <w:r w:rsidRPr="00256653">
        <w:rPr>
          <w:color w:val="242424"/>
          <w:kern w:val="36"/>
          <w:sz w:val="26"/>
          <w:szCs w:val="26"/>
        </w:rPr>
        <w:t>Снятого клеща нужно доставить на исследование в микробиологическую лабораторию «ФГУЗ «Центр гигиены и эпидемиологии» или иные лаборатории, проводящие такие исследования.</w:t>
      </w:r>
    </w:p>
    <w:p w:rsidR="00B063F9" w:rsidRPr="00256653" w:rsidRDefault="00B063F9" w:rsidP="00B063F9">
      <w:pPr>
        <w:ind w:firstLine="567"/>
      </w:pPr>
    </w:p>
    <w:p w:rsidR="00F537DE" w:rsidRDefault="00F537DE">
      <w:bookmarkStart w:id="0" w:name="_GoBack"/>
      <w:bookmarkEnd w:id="0"/>
    </w:p>
    <w:sectPr w:rsidR="00F537DE" w:rsidSect="00256653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CA"/>
    <w:rsid w:val="001573CA"/>
    <w:rsid w:val="00B063F9"/>
    <w:rsid w:val="00F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76D5D-E128-4442-A67B-DCDB9B3F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63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ospotrebnadzor.ru/upload/iblock/1b6/5e22431c172ef2ee9813a4933809514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5267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2016-04-07T13:26:00Z</dcterms:created>
  <dcterms:modified xsi:type="dcterms:W3CDTF">2016-04-07T13:27:00Z</dcterms:modified>
</cp:coreProperties>
</file>